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755A0" w14:textId="77777777" w:rsidR="00E87E87" w:rsidRDefault="00E87E87" w:rsidP="00E00E7F">
      <w:pPr>
        <w:spacing w:line="240" w:lineRule="atLeast"/>
        <w:ind w:right="-307" w:hanging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9AC9192" w14:textId="468230D1" w:rsidR="00E87E87" w:rsidRDefault="00E87E87" w:rsidP="00E00E7F">
      <w:pPr>
        <w:spacing w:line="240" w:lineRule="atLeast"/>
        <w:ind w:right="-307" w:hanging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406EABF" wp14:editId="3AB81AC7">
            <wp:extent cx="6558915" cy="927060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812" cy="928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33AE1" w14:textId="77777777" w:rsidR="00E87E87" w:rsidRDefault="00E87E87" w:rsidP="00E00E7F">
      <w:pPr>
        <w:spacing w:line="240" w:lineRule="atLeast"/>
        <w:ind w:right="-307" w:hanging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29F60DC" w14:textId="77777777" w:rsidR="00E87E87" w:rsidRDefault="00E87E87" w:rsidP="00E00E7F">
      <w:pPr>
        <w:spacing w:line="240" w:lineRule="atLeast"/>
        <w:ind w:right="-307" w:hanging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0D72BA91" w14:textId="77777777" w:rsidR="009B7E4F" w:rsidRPr="00E00E7F" w:rsidRDefault="009B7E4F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00E7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14:paraId="056BF644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Элективный курс «Задачи на смекалку» предназначен для внеклассной </w:t>
      </w:r>
      <w:proofErr w:type="gramStart"/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работы  и</w:t>
      </w:r>
      <w:proofErr w:type="gramEnd"/>
      <w:r w:rsidR="00E00E7F"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рассчитан на учащихся 5 класса</w:t>
      </w: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интересующихся математикой. Проведение такого курса способствует самоопределению учащихся при переходе к профильному обучению в средней и старшей школе.</w:t>
      </w:r>
    </w:p>
    <w:p w14:paraId="19D33AEA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Его содержание можно варьировать с учетом склонностей, интересов, уровня подготовленности детей, а также совмещать с другими формами внеклассной работы по математике.</w:t>
      </w:r>
    </w:p>
    <w:p w14:paraId="5787DCED" w14:textId="77777777" w:rsidR="009B7E4F" w:rsidRPr="0028402A" w:rsidRDefault="00E00E7F" w:rsidP="00E00E7F">
      <w:pPr>
        <w:shd w:val="clear" w:color="auto" w:fill="FFFFFF"/>
        <w:spacing w:after="0" w:afterAutospacing="1" w:line="360" w:lineRule="atLeast"/>
        <w:ind w:firstLine="72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Курс рассчитан на 34 часа</w:t>
      </w:r>
      <w:r w:rsidR="009B7E4F"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Рекомендуемая продолжительность одного занятия для 5-го класса – 45 минут. В каче</w:t>
      </w: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стве основной формы проведения </w:t>
      </w:r>
      <w:r w:rsidR="009B7E4F"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курса выбрано комбинированное тематическое занятие, на котором решаются упражнения и задачи по теме занятия, заслушиваются сообщения учащихся, проводятся игры, викторины, математические эстафеты и т.п., рассматриваются олимпиадные задания, соответствующей тематики.</w:t>
      </w:r>
    </w:p>
    <w:p w14:paraId="1233599A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b/>
          <w:bCs/>
          <w:color w:val="333333"/>
          <w:sz w:val="28"/>
          <w:szCs w:val="28"/>
        </w:rPr>
        <w:t xml:space="preserve"> Цели изучения:</w:t>
      </w:r>
    </w:p>
    <w:p w14:paraId="570112D4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b/>
          <w:bCs/>
          <w:color w:val="333333"/>
          <w:sz w:val="28"/>
          <w:szCs w:val="28"/>
        </w:rPr>
        <w:t>Познавательные:</w:t>
      </w:r>
    </w:p>
    <w:p w14:paraId="5F3C3D75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приобретение знаний о культуре правильного мышления, его формах и законах;</w:t>
      </w:r>
    </w:p>
    <w:p w14:paraId="250EA7AB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приобретение знаний о строе рассуждений и доказательств;</w:t>
      </w:r>
    </w:p>
    <w:p w14:paraId="3E430FC1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удовлетворение личных познавательных интересов в области смежных дисциплин таких, как информатика, математика и т.д.</w:t>
      </w:r>
    </w:p>
    <w:p w14:paraId="2DC047A4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формирование интереса к творческому процессу учебно-познавательной деятельности.</w:t>
      </w:r>
    </w:p>
    <w:p w14:paraId="448920F7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b/>
          <w:bCs/>
          <w:color w:val="333333"/>
          <w:sz w:val="28"/>
          <w:szCs w:val="28"/>
        </w:rPr>
        <w:t>Развивающие:</w:t>
      </w:r>
    </w:p>
    <w:p w14:paraId="5BC27B05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совершенствование речевых способностей (правильное использование терминов, умение верно построить умозаключение, логично провести доказательство);</w:t>
      </w:r>
    </w:p>
    <w:p w14:paraId="4EF6601B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развитие психических функций, связанных с речевой деятельностью (память, внимание, анализ, синтез, обобщение и т.д.);</w:t>
      </w:r>
    </w:p>
    <w:p w14:paraId="5CD1DE39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мотивация дальнейшего овладения логической культурой (приобретение опыта положительного отношения и осознание необходимости знаний методов и приёмов рационального рассуждения и аргументации);</w:t>
      </w:r>
    </w:p>
    <w:p w14:paraId="7A47188E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интеллектуальное развитие учащихся в ходе решения логических задач и упражнений.</w:t>
      </w:r>
    </w:p>
    <w:p w14:paraId="1485F65A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b/>
          <w:bCs/>
          <w:color w:val="333333"/>
          <w:sz w:val="28"/>
          <w:szCs w:val="28"/>
        </w:rPr>
        <w:lastRenderedPageBreak/>
        <w:t>Воспитательные:</w:t>
      </w:r>
    </w:p>
    <w:p w14:paraId="72488A6C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становление самосознания;</w:t>
      </w:r>
    </w:p>
    <w:p w14:paraId="63F3461F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формирование чувства ответственности за принимаемые решения;</w:t>
      </w:r>
    </w:p>
    <w:p w14:paraId="06D5FAE4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- воспитание культуры умственного труда.</w:t>
      </w:r>
    </w:p>
    <w:p w14:paraId="5A06B852" w14:textId="77777777" w:rsidR="0005306E" w:rsidRPr="0028402A" w:rsidRDefault="0005306E" w:rsidP="0005306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b/>
          <w:bCs/>
          <w:color w:val="333333"/>
          <w:sz w:val="28"/>
          <w:szCs w:val="28"/>
        </w:rPr>
        <w:t>Задачи изучения курса</w:t>
      </w:r>
    </w:p>
    <w:p w14:paraId="4EDA042B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Дать представление об основных формально-логических операциях, показать логические принципы в действии при решении содержательно интересных проблем.</w:t>
      </w:r>
    </w:p>
    <w:p w14:paraId="1CDED26B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Повысить общий уровень культуры мыслительной деятельности учащихся: способствовать развитию умения анализировать, сравнивать, обобщать, устанавливать причинно-следственные связи, аргументировано проводить рассуждения и доказательства и т.д.</w:t>
      </w:r>
    </w:p>
    <w:p w14:paraId="2B3B22D2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Сформировать умение замечать математические ошибки в устной и письменной речи, показать правильные пути опровержения этих ошибок.</w:t>
      </w:r>
    </w:p>
    <w:p w14:paraId="16B3A4DD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Осуществить переход от индуктивного умения оперировать суждениями и понятиями, терминами и высказываниями к сознательному применению правил и законов.</w:t>
      </w:r>
    </w:p>
    <w:p w14:paraId="04C86C35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Выработать практические навыки последовательного и доказательного мышления.</w:t>
      </w:r>
    </w:p>
    <w:p w14:paraId="17EBF064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Формировать навыки исследовательской и проектной деятельности школьников.</w:t>
      </w:r>
    </w:p>
    <w:p w14:paraId="5171FC93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Развивать метапредметные компетенции учащихся.</w:t>
      </w:r>
    </w:p>
    <w:p w14:paraId="1CF381D9" w14:textId="77777777" w:rsidR="0005306E" w:rsidRPr="0028402A" w:rsidRDefault="0005306E" w:rsidP="000530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402A">
        <w:rPr>
          <w:color w:val="333333"/>
          <w:sz w:val="28"/>
          <w:szCs w:val="28"/>
        </w:rPr>
        <w:t>Повысить мотивацию к обучению математики.</w:t>
      </w:r>
    </w:p>
    <w:p w14:paraId="44C931A1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Основной акцент делается на тему «Решение задач». Рассматриваются:</w:t>
      </w:r>
    </w:p>
    <w:p w14:paraId="7581D87C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типовые текстовые задачи (задачи на движение, переливание, взвешивание и т.д.) и их более трудные вариации из текстов олимпиад;</w:t>
      </w:r>
    </w:p>
    <w:p w14:paraId="115AF593" w14:textId="77777777" w:rsidR="009B7E4F" w:rsidRPr="0028402A" w:rsidRDefault="00E00E7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логические задачи, </w:t>
      </w:r>
      <w:r w:rsidR="009B7E4F"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которые не требуют дополнительных знаний, но зато практика их решения учит мыслить логически, развивает сообразительность, память и внимание, решать логические задачи полезно и интересно;</w:t>
      </w:r>
    </w:p>
    <w:p w14:paraId="698BCADD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геометрические задачи со спичками, на разрезание и перекраивание не рассматриваются в курсе математики 5 класса, хотя они часто встречаются в олимпиадных заданиях, решая их, учащиеся развивают геометрическую зоркость, внимание, знакомятся со свойствами геометрических фигур.</w:t>
      </w:r>
    </w:p>
    <w:p w14:paraId="32F25E8C" w14:textId="77777777" w:rsidR="000A3D9D" w:rsidRPr="0028402A" w:rsidRDefault="000A3D9D" w:rsidP="00E00E7F">
      <w:pPr>
        <w:shd w:val="clear" w:color="auto" w:fill="FFFFFF"/>
        <w:spacing w:before="240" w:after="10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14:paraId="1721E7AB" w14:textId="77777777" w:rsidR="000A3D9D" w:rsidRPr="0028402A" w:rsidRDefault="000A3D9D" w:rsidP="00E00E7F">
      <w:pPr>
        <w:shd w:val="clear" w:color="auto" w:fill="FFFFFF"/>
        <w:spacing w:before="240" w:after="10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14:paraId="0AC1578D" w14:textId="77777777" w:rsidR="009B7E4F" w:rsidRPr="0028402A" w:rsidRDefault="009B7E4F" w:rsidP="00E00E7F">
      <w:pPr>
        <w:shd w:val="clear" w:color="auto" w:fill="FFFFFF"/>
        <w:spacing w:before="240" w:after="10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  </w:t>
      </w:r>
      <w:r w:rsidRPr="0028402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Оценка знаний </w:t>
      </w:r>
    </w:p>
    <w:p w14:paraId="36487A30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Для проверки степени усвоения материала по каждой теме рекомендуется проводить тематический контроль в форме проверочных самостоятельных </w:t>
      </w:r>
      <w:proofErr w:type="gramStart"/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работ,  тестов</w:t>
      </w:r>
      <w:proofErr w:type="gramEnd"/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кроссвордов по темам блока занятий, устную олимпиаду и т.п.</w:t>
      </w:r>
    </w:p>
    <w:p w14:paraId="15846599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Такие проверочные работы должны </w:t>
      </w:r>
      <w:proofErr w:type="gramStart"/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носить  не</w:t>
      </w:r>
      <w:proofErr w:type="gramEnd"/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столько оценивающий, сколько обучающий характер и являться продолжением процесса обучения. Оценки за такие работы можно ставить условно – например, в баллах по числу верно выполненных заданий. Учитывая возраст учащихся, проверочные работы можно проводить в форме игр, викторин, соревнований.</w:t>
      </w:r>
    </w:p>
    <w:p w14:paraId="133A501D" w14:textId="77777777" w:rsidR="009B7E4F" w:rsidRPr="0028402A" w:rsidRDefault="009B7E4F" w:rsidP="00E00E7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  Планируемый результат</w:t>
      </w:r>
    </w:p>
    <w:p w14:paraId="3F201E7C" w14:textId="77777777" w:rsidR="009B7E4F" w:rsidRPr="0028402A" w:rsidRDefault="009B7E4F" w:rsidP="009B7E4F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14:paraId="4E3E4C7E" w14:textId="77777777" w:rsidR="00745D93" w:rsidRPr="0028402A" w:rsidRDefault="009B7E4F" w:rsidP="00745D93">
      <w:pPr>
        <w:shd w:val="clear" w:color="auto" w:fill="FFFFFF"/>
        <w:spacing w:after="0" w:afterAutospacing="1" w:line="360" w:lineRule="atLeas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  <w:r w:rsidR="00745D93" w:rsidRPr="0028402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По окончании курса «Задачи на </w:t>
      </w:r>
      <w:proofErr w:type="gramStart"/>
      <w:r w:rsidR="00745D93" w:rsidRPr="0028402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смекалку »</w:t>
      </w:r>
      <w:proofErr w:type="gramEnd"/>
      <w:r w:rsidR="00745D93" w:rsidRPr="0028402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учащиеся</w:t>
      </w:r>
    </w:p>
    <w:p w14:paraId="4709689F" w14:textId="77777777" w:rsidR="00745D93" w:rsidRPr="0028402A" w:rsidRDefault="00745D93" w:rsidP="00745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должны знать:</w:t>
      </w:r>
    </w:p>
    <w:p w14:paraId="4EFF7659" w14:textId="77777777" w:rsidR="00745D93" w:rsidRPr="0028402A" w:rsidRDefault="00745D93" w:rsidP="00745D9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нестандартные методы решения различных математических задач;</w:t>
      </w:r>
    </w:p>
    <w:p w14:paraId="396C2553" w14:textId="77777777" w:rsidR="00745D93" w:rsidRPr="0028402A" w:rsidRDefault="00745D93" w:rsidP="00745D9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логические приемы, применяемые при решении задач;</w:t>
      </w:r>
    </w:p>
    <w:p w14:paraId="04E0B7B3" w14:textId="77777777" w:rsidR="00745D93" w:rsidRPr="0028402A" w:rsidRDefault="00745D93" w:rsidP="00745D9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историю развития математической науки</w:t>
      </w:r>
    </w:p>
    <w:p w14:paraId="3BF3F9A3" w14:textId="77777777" w:rsidR="00745D93" w:rsidRPr="0028402A" w:rsidRDefault="00745D93" w:rsidP="00745D9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логических ошибок, встречающихся в ходе доказательства и опровержения.</w:t>
      </w:r>
    </w:p>
    <w:p w14:paraId="19BCB11E" w14:textId="77777777" w:rsidR="00745D93" w:rsidRPr="0028402A" w:rsidRDefault="00745D93" w:rsidP="00745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должны уметь:</w:t>
      </w:r>
    </w:p>
    <w:p w14:paraId="76E389A3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логически рассуждать при решении текстовых арифметических задач;</w:t>
      </w:r>
    </w:p>
    <w:p w14:paraId="122425D5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изученные методы к решению олимпиадных задач;</w:t>
      </w:r>
    </w:p>
    <w:p w14:paraId="0FCC1A59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новым приемам устного счета;</w:t>
      </w:r>
    </w:p>
    <w:p w14:paraId="241B8420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познакомиться с великими математиками;</w:t>
      </w:r>
    </w:p>
    <w:p w14:paraId="4EA89784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познакомиться с такими понятиями, как софизм, ребус;</w:t>
      </w:r>
    </w:p>
    <w:p w14:paraId="34C97F44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работать с кроссвордами и ребусами;</w:t>
      </w:r>
    </w:p>
    <w:p w14:paraId="31242527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рассуждать при решении логических задач, задач на смекалку, задач на эрудицию и интуицию;</w:t>
      </w:r>
    </w:p>
    <w:p w14:paraId="52B20DA7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систематизировать данные в виде таблиц при решении задач, при составлении математических кроссвордов, шарад и ребусов;</w:t>
      </w:r>
    </w:p>
    <w:p w14:paraId="13C29A42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применять нестандартные методы при решении задач</w:t>
      </w:r>
    </w:p>
    <w:p w14:paraId="2BA4A09B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применить теоретические знания при решении задач;</w:t>
      </w:r>
    </w:p>
    <w:p w14:paraId="65B230D9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получить навыки решения нестандартных задач;</w:t>
      </w:r>
    </w:p>
    <w:p w14:paraId="0008ED2C" w14:textId="77777777" w:rsidR="00745D93" w:rsidRPr="0028402A" w:rsidRDefault="00745D93" w:rsidP="00745D9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выявлять логические ошибки, встречающиеся в различных видах умозаключений, в доказательстве и опровержении.</w:t>
      </w:r>
    </w:p>
    <w:tbl>
      <w:tblPr>
        <w:tblW w:w="9498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5323"/>
        <w:gridCol w:w="2840"/>
      </w:tblGrid>
      <w:tr w:rsidR="00427A98" w:rsidRPr="0028402A" w14:paraId="3D9A276C" w14:textId="77777777" w:rsidTr="0028402A">
        <w:tc>
          <w:tcPr>
            <w:tcW w:w="9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F5985" w14:textId="77777777" w:rsidR="00427A98" w:rsidRPr="0028402A" w:rsidRDefault="009B7E4F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  </w:t>
            </w:r>
            <w:r w:rsidRPr="002840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="00427A98"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Учебно-тематический план</w:t>
            </w:r>
          </w:p>
        </w:tc>
      </w:tr>
      <w:tr w:rsidR="00427A98" w:rsidRPr="0028402A" w14:paraId="14E19093" w14:textId="77777777" w:rsidTr="0028402A">
        <w:trPr>
          <w:trHeight w:val="1020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73545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38C82" w14:textId="77777777" w:rsidR="00427A98" w:rsidRPr="0028402A" w:rsidRDefault="00427A98" w:rsidP="00AC5BBB">
            <w:pPr>
              <w:spacing w:after="0" w:line="360" w:lineRule="atLeast"/>
              <w:ind w:left="11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F62150A" w14:textId="77777777" w:rsidR="00427A98" w:rsidRPr="0028402A" w:rsidRDefault="00427A98" w:rsidP="00AC5BBB">
            <w:pPr>
              <w:spacing w:after="0" w:afterAutospacing="1" w:line="360" w:lineRule="atLeast"/>
              <w:ind w:left="11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Тематика занятий</w:t>
            </w:r>
          </w:p>
          <w:p w14:paraId="50CE1B37" w14:textId="77777777" w:rsidR="00427A98" w:rsidRPr="0028402A" w:rsidRDefault="00427A98" w:rsidP="00AC5BBB">
            <w:pPr>
              <w:spacing w:after="0" w:afterAutospacing="1" w:line="360" w:lineRule="atLeast"/>
              <w:ind w:left="11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6ED1E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  <w:p w14:paraId="54F34D19" w14:textId="77777777" w:rsidR="00427A98" w:rsidRPr="0028402A" w:rsidRDefault="00427A98" w:rsidP="00AC5BBB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часов</w:t>
            </w:r>
          </w:p>
        </w:tc>
      </w:tr>
      <w:tr w:rsidR="00427A98" w:rsidRPr="0028402A" w14:paraId="5C9667EA" w14:textId="77777777" w:rsidTr="0028402A">
        <w:trPr>
          <w:trHeight w:val="708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1EBC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E923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Занимательная арифметика. Числа</w:t>
            </w:r>
          </w:p>
          <w:p w14:paraId="12BBD190" w14:textId="77777777" w:rsidR="00427A98" w:rsidRPr="0028402A" w:rsidRDefault="00427A98" w:rsidP="00AC5BBB">
            <w:pPr>
              <w:spacing w:before="240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3FE1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 ч</w:t>
            </w:r>
          </w:p>
        </w:tc>
      </w:tr>
      <w:tr w:rsidR="00427A98" w:rsidRPr="0028402A" w14:paraId="175866D6" w14:textId="77777777" w:rsidTr="0028402A"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594C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7718E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Текстовые задачи</w:t>
            </w:r>
          </w:p>
          <w:p w14:paraId="08CC303A" w14:textId="77777777" w:rsidR="00427A98" w:rsidRPr="0028402A" w:rsidRDefault="00427A98" w:rsidP="00AC5BBB">
            <w:pPr>
              <w:spacing w:before="240" w:after="100" w:afterAutospacing="1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DA2B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  ч</w:t>
            </w:r>
          </w:p>
        </w:tc>
      </w:tr>
      <w:tr w:rsidR="00427A98" w:rsidRPr="0028402A" w14:paraId="49FBD594" w14:textId="77777777" w:rsidTr="0028402A"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D099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8418B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Логические </w:t>
            </w:r>
            <w:r w:rsid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дачи                                                      </w:t>
            </w:r>
          </w:p>
          <w:p w14:paraId="792741AB" w14:textId="77777777" w:rsidR="00427A98" w:rsidRPr="0028402A" w:rsidRDefault="00427A98" w:rsidP="00AC5BBB">
            <w:pPr>
              <w:spacing w:before="240" w:after="100" w:afterAutospacing="1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F2498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 ч</w:t>
            </w:r>
          </w:p>
        </w:tc>
      </w:tr>
      <w:tr w:rsidR="00427A98" w:rsidRPr="0028402A" w14:paraId="5789DCA8" w14:textId="77777777" w:rsidTr="0028402A"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D5A11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2D13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Геометрические задачи</w:t>
            </w:r>
          </w:p>
          <w:p w14:paraId="628EDEC8" w14:textId="77777777" w:rsidR="00427A98" w:rsidRPr="0028402A" w:rsidRDefault="00427A98" w:rsidP="00AC5BBB">
            <w:pPr>
              <w:spacing w:before="240" w:after="100" w:afterAutospacing="1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974B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 ч</w:t>
            </w:r>
          </w:p>
        </w:tc>
      </w:tr>
      <w:tr w:rsidR="00427A98" w:rsidRPr="0028402A" w14:paraId="748E7C20" w14:textId="77777777" w:rsidTr="0028402A"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ECA6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D916B" w14:textId="77777777" w:rsidR="00427A98" w:rsidRPr="0028402A" w:rsidRDefault="00427A98" w:rsidP="00AC5BB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Приемы устного счета</w:t>
            </w:r>
          </w:p>
          <w:p w14:paraId="31E08C0A" w14:textId="77777777" w:rsidR="00427A98" w:rsidRPr="0028402A" w:rsidRDefault="00427A98" w:rsidP="00427A98">
            <w:pPr>
              <w:spacing w:before="240" w:after="100" w:afterAutospacing="1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3121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 ч</w:t>
            </w:r>
          </w:p>
        </w:tc>
      </w:tr>
      <w:tr w:rsidR="00427A98" w:rsidRPr="0028402A" w14:paraId="64015861" w14:textId="77777777" w:rsidTr="0028402A">
        <w:trPr>
          <w:trHeight w:val="816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E039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2A347" w14:textId="77777777" w:rsidR="00427A98" w:rsidRPr="0028402A" w:rsidRDefault="00427A98" w:rsidP="00AC5BBB">
            <w:pPr>
              <w:spacing w:after="0" w:line="360" w:lineRule="atLeast"/>
              <w:ind w:left="-85" w:firstLine="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Математический ералаш</w:t>
            </w:r>
          </w:p>
          <w:p w14:paraId="7BEEB9F3" w14:textId="77777777" w:rsidR="00427A98" w:rsidRPr="0028402A" w:rsidRDefault="00427A98" w:rsidP="00AC5BBB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9358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 ч</w:t>
            </w:r>
          </w:p>
        </w:tc>
      </w:tr>
      <w:tr w:rsidR="00427A98" w:rsidRPr="0028402A" w14:paraId="6EBD8A1B" w14:textId="77777777" w:rsidTr="0028402A">
        <w:trPr>
          <w:trHeight w:val="1428"/>
        </w:trPr>
        <w:tc>
          <w:tcPr>
            <w:tcW w:w="13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7109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1A0C" w14:textId="77777777" w:rsidR="00427A98" w:rsidRPr="0028402A" w:rsidRDefault="00427A98" w:rsidP="00427A98">
            <w:pPr>
              <w:spacing w:before="240" w:after="100" w:afterAutospacing="1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  <w:p w14:paraId="65C5058A" w14:textId="77777777" w:rsidR="00427A98" w:rsidRPr="0028402A" w:rsidRDefault="00427A98" w:rsidP="00427A98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6E67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B023525" w14:textId="77777777" w:rsidR="00427A98" w:rsidRPr="0028402A" w:rsidRDefault="00427A98" w:rsidP="00AC5BB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40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</w:tr>
    </w:tbl>
    <w:p w14:paraId="78681A74" w14:textId="77777777" w:rsidR="00507D96" w:rsidRPr="0028402A" w:rsidRDefault="00427A98" w:rsidP="0028402A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402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507D96" w:rsidRPr="0028402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Литература</w:t>
      </w:r>
    </w:p>
    <w:p w14:paraId="4CCBBCAA" w14:textId="77777777" w:rsidR="00507D96" w:rsidRPr="0028402A" w:rsidRDefault="00CA78D6" w:rsidP="00507D96">
      <w:pPr>
        <w:pStyle w:val="a3"/>
        <w:shd w:val="clear" w:color="auto" w:fill="FFFFFF"/>
        <w:spacing w:before="0" w:beforeAutospacing="0" w:after="0" w:line="384" w:lineRule="atLeast"/>
        <w:ind w:left="142"/>
        <w:jc w:val="both"/>
        <w:rPr>
          <w:sz w:val="28"/>
          <w:szCs w:val="28"/>
        </w:rPr>
      </w:pPr>
      <w:r w:rsidRPr="0028402A">
        <w:rPr>
          <w:sz w:val="28"/>
          <w:szCs w:val="28"/>
          <w:bdr w:val="none" w:sz="0" w:space="0" w:color="auto" w:frame="1"/>
        </w:rPr>
        <w:t>1</w:t>
      </w:r>
      <w:r w:rsidR="00507D96" w:rsidRPr="0028402A">
        <w:rPr>
          <w:sz w:val="28"/>
          <w:szCs w:val="28"/>
          <w:bdr w:val="none" w:sz="0" w:space="0" w:color="auto" w:frame="1"/>
        </w:rPr>
        <w:t>.</w:t>
      </w:r>
      <w:r w:rsidR="0028402A">
        <w:rPr>
          <w:sz w:val="28"/>
          <w:szCs w:val="28"/>
          <w:bdr w:val="none" w:sz="0" w:space="0" w:color="auto" w:frame="1"/>
        </w:rPr>
        <w:t> 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Депман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 xml:space="preserve"> И.Я., 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Виленкин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 xml:space="preserve"> Н.Я. За страницами учебника математики. Пособие для учащихся 5-6 классов. – М.: Просвещение, 1989.</w:t>
      </w:r>
    </w:p>
    <w:p w14:paraId="3F11AE95" w14:textId="77777777" w:rsidR="00507D96" w:rsidRPr="0028402A" w:rsidRDefault="00CA78D6" w:rsidP="00507D96">
      <w:pPr>
        <w:pStyle w:val="a3"/>
        <w:shd w:val="clear" w:color="auto" w:fill="FFFFFF"/>
        <w:spacing w:before="0" w:beforeAutospacing="0" w:after="0" w:line="384" w:lineRule="atLeast"/>
        <w:ind w:left="142"/>
        <w:jc w:val="both"/>
        <w:rPr>
          <w:sz w:val="28"/>
          <w:szCs w:val="28"/>
        </w:rPr>
      </w:pPr>
      <w:r w:rsidRPr="0028402A">
        <w:rPr>
          <w:sz w:val="28"/>
          <w:szCs w:val="28"/>
          <w:bdr w:val="none" w:sz="0" w:space="0" w:color="auto" w:frame="1"/>
        </w:rPr>
        <w:t>2</w:t>
      </w:r>
      <w:r w:rsidR="00507D96" w:rsidRPr="0028402A">
        <w:rPr>
          <w:sz w:val="28"/>
          <w:szCs w:val="28"/>
          <w:bdr w:val="none" w:sz="0" w:space="0" w:color="auto" w:frame="1"/>
        </w:rPr>
        <w:t>. 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Ванцян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 xml:space="preserve"> А.Г. Математика. Учебник для 5 класса. – Самара: Корпорация «Федоров», «Учебная литература», 2005.</w:t>
      </w:r>
    </w:p>
    <w:p w14:paraId="24636864" w14:textId="77777777" w:rsidR="00507D96" w:rsidRPr="0028402A" w:rsidRDefault="0028402A" w:rsidP="00507D96">
      <w:pPr>
        <w:pStyle w:val="a3"/>
        <w:shd w:val="clear" w:color="auto" w:fill="FFFFFF"/>
        <w:spacing w:before="0" w:beforeAutospacing="0" w:after="0" w:line="384" w:lineRule="atLeast"/>
        <w:ind w:left="142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</w:t>
      </w:r>
      <w:r w:rsidR="00507D96" w:rsidRPr="0028402A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> 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Кнурова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 xml:space="preserve"> И.И., 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Уединов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 xml:space="preserve"> А.Б., 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Хачатурова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 xml:space="preserve"> О.Ф., Чулков П.В. Дидактические материалы по математике.5 класс. – М.: «</w:t>
      </w:r>
      <w:proofErr w:type="spellStart"/>
      <w:r w:rsidR="00507D96" w:rsidRPr="0028402A">
        <w:rPr>
          <w:sz w:val="28"/>
          <w:szCs w:val="28"/>
          <w:bdr w:val="none" w:sz="0" w:space="0" w:color="auto" w:frame="1"/>
        </w:rPr>
        <w:t>Издат</w:t>
      </w:r>
      <w:proofErr w:type="spellEnd"/>
      <w:r w:rsidR="00507D96" w:rsidRPr="0028402A">
        <w:rPr>
          <w:sz w:val="28"/>
          <w:szCs w:val="28"/>
          <w:bdr w:val="none" w:sz="0" w:space="0" w:color="auto" w:frame="1"/>
        </w:rPr>
        <w:t>-школа ХХI век», 2011.</w:t>
      </w:r>
    </w:p>
    <w:p w14:paraId="14A88B23" w14:textId="77777777" w:rsidR="00507D96" w:rsidRPr="0028402A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20EE8A25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7A366B67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14C356F1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24EB0D3B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68675451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5F1A96FE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1A1F79E0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4493338F" w14:textId="77777777" w:rsidR="00507D96" w:rsidRDefault="00507D96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5E2DBCBB" w14:textId="77777777" w:rsidR="009B7E4F" w:rsidRPr="009B7E4F" w:rsidRDefault="009B7E4F" w:rsidP="00581AB9">
      <w:pPr>
        <w:shd w:val="clear" w:color="auto" w:fill="FFFFFF"/>
        <w:spacing w:after="0" w:afterAutospacing="1" w:line="360" w:lineRule="atLeast"/>
        <w:jc w:val="both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BAE2C3A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3E35BD4" w14:textId="77777777" w:rsidR="009B7E4F" w:rsidRPr="009B7E4F" w:rsidRDefault="009B7E4F" w:rsidP="009B7E4F">
      <w:pPr>
        <w:shd w:val="clear" w:color="auto" w:fill="FFFFFF"/>
        <w:spacing w:after="0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 </w:t>
      </w:r>
    </w:p>
    <w:tbl>
      <w:tblPr>
        <w:tblpPr w:leftFromText="36" w:rightFromText="36" w:topFromText="240" w:vertAnchor="text"/>
        <w:tblW w:w="117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1383"/>
        <w:gridCol w:w="1188"/>
        <w:gridCol w:w="73"/>
        <w:gridCol w:w="4463"/>
        <w:gridCol w:w="73"/>
        <w:gridCol w:w="1334"/>
        <w:gridCol w:w="73"/>
      </w:tblGrid>
      <w:tr w:rsidR="009B7E4F" w:rsidRPr="009B7E4F" w14:paraId="7D644715" w14:textId="77777777" w:rsidTr="009B7E4F">
        <w:trPr>
          <w:trHeight w:val="24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694AE" w14:textId="77777777" w:rsidR="009B7E4F" w:rsidRPr="009B7E4F" w:rsidRDefault="009B7E4F" w:rsidP="009B7E4F">
            <w:pPr>
              <w:spacing w:after="0" w:line="240" w:lineRule="auto"/>
              <w:rPr>
                <w:rFonts w:ascii="initial" w:eastAsia="Times New Roman" w:hAnsi="initial" w:cs="Arial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2A7AF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7C18F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974C0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AF82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9EC30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6BEBD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0F35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E4F" w:rsidRPr="009B7E4F" w14:paraId="5B18705A" w14:textId="77777777" w:rsidTr="009B7E4F">
        <w:trPr>
          <w:trHeight w:val="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7E0E0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AA8BF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388A24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E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55C4E2" wp14:editId="216ED1A5">
                  <wp:extent cx="22860" cy="22860"/>
                  <wp:effectExtent l="0" t="0" r="0" b="0"/>
                  <wp:docPr id="3" name="Рисунок 3" descr="https://fs.znanio.ru/8c0997/4d/8f/708657fef4299eaeb073064d3878e868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.znanio.ru/8c0997/4d/8f/708657fef4299eaeb073064d3878e868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E4F" w:rsidRPr="009B7E4F" w14:paraId="79D24BF3" w14:textId="77777777" w:rsidTr="009B7E4F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B0E7A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8739BB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BEABDA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D399D8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C1D087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69BBCF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56DC46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4D4EBB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E4F" w:rsidRPr="009B7E4F" w14:paraId="13DF2206" w14:textId="77777777" w:rsidTr="009B7E4F">
        <w:trPr>
          <w:trHeight w:val="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89853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631F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F743A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DAB859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E4F" w:rsidRPr="009B7E4F" w14:paraId="2D7E3E29" w14:textId="77777777" w:rsidTr="009B7E4F">
        <w:trPr>
          <w:trHeight w:val="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90509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B327B3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6DA91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FBACAA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E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D5B9E" wp14:editId="05608A7A">
                  <wp:extent cx="22860" cy="22860"/>
                  <wp:effectExtent l="0" t="0" r="0" b="0"/>
                  <wp:docPr id="6" name="Рисунок 6" descr="https://fs.znanio.ru/8c0997/8c/b7/1b50ba59a01652f7d463484a5dbef8c0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.znanio.ru/8c0997/8c/b7/1b50ba59a01652f7d463484a5dbef8c0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51BD43E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A2A3D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23263A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E4F" w:rsidRPr="009B7E4F" w14:paraId="529AA881" w14:textId="77777777" w:rsidTr="009B7E4F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827C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1B5D9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BA27C4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944D44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64F2FB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A79BF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AD8A2D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E4F" w:rsidRPr="009B7E4F" w14:paraId="0AD7C8F1" w14:textId="77777777" w:rsidTr="009B7E4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F33A2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AC8E5E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DE6EAE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4914CE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AFE598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07F259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E94388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D09459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E4F" w:rsidRPr="009B7E4F" w14:paraId="3264876C" w14:textId="77777777" w:rsidTr="009B7E4F">
        <w:trPr>
          <w:trHeight w:val="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47848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71482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6A9B77" w14:textId="77777777" w:rsidR="009B7E4F" w:rsidRPr="009B7E4F" w:rsidRDefault="009B7E4F" w:rsidP="009B7E4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E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AD2822" wp14:editId="04E99AF0">
                  <wp:extent cx="22860" cy="22860"/>
                  <wp:effectExtent l="0" t="0" r="0" b="0"/>
                  <wp:docPr id="7" name="Рисунок 7" descr="https://fs.znanio.ru/8c0997/e9/4c/9d1cbc2295c045ba640d882b81e16e0c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.znanio.ru/8c0997/e9/4c/9d1cbc2295c045ba640d882b81e16e0c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8DAEEB6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0484B8" w14:textId="77777777" w:rsidR="009B7E4F" w:rsidRPr="009B7E4F" w:rsidRDefault="009B7E4F" w:rsidP="009B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AC0862" w14:textId="77777777" w:rsidR="009B7E4F" w:rsidRPr="009B7E4F" w:rsidRDefault="009B7E4F" w:rsidP="009B7E4F">
      <w:pPr>
        <w:shd w:val="clear" w:color="auto" w:fill="FFFFFF"/>
        <w:spacing w:after="0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br w:type="textWrapping" w:clear="all"/>
      </w:r>
    </w:p>
    <w:p w14:paraId="43CA82C0" w14:textId="77777777" w:rsidR="009B7E4F" w:rsidRPr="009B7E4F" w:rsidRDefault="009B7E4F" w:rsidP="009B7E4F">
      <w:pPr>
        <w:shd w:val="clear" w:color="auto" w:fill="FFFFFF"/>
        <w:spacing w:after="0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B06CFD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jc w:val="center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F609857" w14:textId="77777777" w:rsidR="009B7E4F" w:rsidRPr="009B7E4F" w:rsidRDefault="009B7E4F" w:rsidP="00581AB9">
      <w:pPr>
        <w:shd w:val="clear" w:color="auto" w:fill="FFFFFF"/>
        <w:spacing w:after="0" w:afterAutospacing="1" w:line="360" w:lineRule="atLeast"/>
        <w:ind w:firstLine="720"/>
        <w:jc w:val="both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7C119A6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601B930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B2A5601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  </w:t>
      </w:r>
    </w:p>
    <w:p w14:paraId="52324FF6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F3263E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B2FCFC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44352D2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5CD256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3A215FB3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D612A1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398D348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18EE2E9A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47E7B54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34DED88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F9E2DB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24D490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9F7B08A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E3C88E8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35CFFF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1D4EF8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0F6532D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4E1E194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897E1C0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5BC6DAD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8C8410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5740981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F9D70C7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5FC771C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172278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363C614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35B2CB27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7286180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331262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F922214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43226AB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530239F3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775F23A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2DA5178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C743D7D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267B689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FD25C3E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4299264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9E1C4F7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54E323E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firstLine="720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3EA2752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left="142"/>
        <w:jc w:val="both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8F37AD5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left="142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FBC3BEF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ind w:left="142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35411B8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B38AE24" w14:textId="77777777" w:rsidR="009B7E4F" w:rsidRPr="009B7E4F" w:rsidRDefault="009B7E4F" w:rsidP="009B7E4F">
      <w:pPr>
        <w:shd w:val="clear" w:color="auto" w:fill="FFFFFF"/>
        <w:spacing w:after="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  <w:lang w:eastAsia="ru-RU"/>
        </w:rPr>
        <w:t>    </w:t>
      </w:r>
    </w:p>
    <w:p w14:paraId="387D5CF1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3C63566E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49F77B60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3644DB4E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0A9E197A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6E442480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473931C5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7837225D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762E34C8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65ABC52E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lastRenderedPageBreak/>
        <w:t> </w:t>
      </w:r>
    </w:p>
    <w:p w14:paraId="09B85E8A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010F8C09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4C7BD5B7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45C299E9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55974913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27DB380B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2001C52E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7EF63E9D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47CD031F" w14:textId="77777777" w:rsidR="009B7E4F" w:rsidRPr="009B7E4F" w:rsidRDefault="009B7E4F" w:rsidP="009B7E4F">
      <w:pPr>
        <w:shd w:val="clear" w:color="auto" w:fill="FFFFFF"/>
        <w:spacing w:before="240" w:after="10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14:paraId="1EFDA04B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14:paraId="02FB2388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10E9A2F6" wp14:editId="6E1D6C90">
            <wp:extent cx="9753600" cy="34137600"/>
            <wp:effectExtent l="0" t="0" r="0" b="0"/>
            <wp:docPr id="11" name="Рисунок 11" descr="Пояснительная записка Элективный курс «Задачи на смекалку» предназначен для внеклассной работы и рассчитан на учащихся 5 классов, интересующихся математикой">
              <a:hlinkClick xmlns:a="http://schemas.openxmlformats.org/drawingml/2006/main" r:id="rId9" tgtFrame="&quot;_blank&quot;" tooltip="&quot;Пояснительная записка Элективный курс «Задачи на смекалку» предназначен для внеклассной работы и рассчитан на учащихся 5 классов, интересующихся математик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яснительная записка Элективный курс «Задачи на смекалку» предназначен для внеклассной работы и рассчитан на учащихся 5 классов, интересующихся математикой">
                      <a:hlinkClick r:id="rId9" tgtFrame="&quot;_blank&quot;" tooltip="&quot;Пояснительная записка Элективный курс «Задачи на смекалку» предназначен для внеклассной работы и рассчитан на учащихся 5 классов, интересующихся математик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DA6A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79DACF2A" wp14:editId="5A4A6C07">
            <wp:extent cx="9753600" cy="34137600"/>
            <wp:effectExtent l="0" t="0" r="0" b="0"/>
            <wp:docPr id="12" name="Рисунок 12" descr="Оценка знаний Для проверки степени усвоения материала по каждой теме рекомендуется проводить тематический контроль в форме проверочных самостоятельных работ, тестов, кроссвордов по темам блока занятий,…">
              <a:hlinkClick xmlns:a="http://schemas.openxmlformats.org/drawingml/2006/main" r:id="rId11" tgtFrame="&quot;_blank&quot;" tooltip="&quot;Оценка знаний Для проверки степени усвоения материала по каждой теме рекомендуется проводить тематический контроль в форме проверочных самостоятельных работ, тестов, кроссвордов по темам блока занятий,…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ценка знаний Для проверки степени усвоения материала по каждой теме рекомендуется проводить тематический контроль в форме проверочных самостоятельных работ, тестов, кроссвордов по темам блока занятий,…">
                      <a:hlinkClick r:id="rId11" tgtFrame="&quot;_blank&quot;" tooltip="&quot;Оценка знаний Для проверки степени усвоения материала по каждой теме рекомендуется проводить тематический контроль в форме проверочных самостоятельных работ, тестов, кроссвордов по темам блока занятий,…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E15B0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741F266D" wp14:editId="6A12144A">
            <wp:extent cx="9753600" cy="34137600"/>
            <wp:effectExtent l="0" t="0" r="0" b="0"/>
            <wp:docPr id="13" name="Рисунок 13" descr="Учебно-тематический план №">
              <a:hlinkClick xmlns:a="http://schemas.openxmlformats.org/drawingml/2006/main" r:id="rId12" tgtFrame="&quot;_blank&quot;" tooltip="&quot;Учебно-тематический план №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чебно-тематический план №">
                      <a:hlinkClick r:id="rId12" tgtFrame="&quot;_blank&quot;" tooltip="&quot;Учебно-тематический план №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2D130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52A13BEA" wp14:editId="0E846278">
            <wp:extent cx="9753600" cy="34137600"/>
            <wp:effectExtent l="0" t="0" r="0" b="0"/>
            <wp:docPr id="14" name="Рисунок 14" descr="Приложение Вопросы и задания для проверки и самопроверки усвоения материала курса">
              <a:hlinkClick xmlns:a="http://schemas.openxmlformats.org/drawingml/2006/main" r:id="rId13" tgtFrame="&quot;_blank&quot;" tooltip="&quot;Приложение Вопросы и задания для проверки и самопроверки усвоения материала кур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иложение Вопросы и задания для проверки и самопроверки усвоения материала курса">
                      <a:hlinkClick r:id="rId13" tgtFrame="&quot;_blank&quot;" tooltip="&quot;Приложение Вопросы и задания для проверки и самопроверки усвоения материала кур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FE684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07C23CA3" wp14:editId="419CDEAE">
            <wp:extent cx="9753600" cy="34137600"/>
            <wp:effectExtent l="0" t="0" r="0" b="0"/>
            <wp:docPr id="15" name="Рисунок 15" descr="Вопрос : Где были изобретены современные цифры и позиционная система счисления?">
              <a:hlinkClick xmlns:a="http://schemas.openxmlformats.org/drawingml/2006/main" r:id="rId14" tgtFrame="&quot;_blank&quot;" tooltip="&quot;Вопрос : Где были изобретены современные цифры и позиционная система счисления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опрос : Где были изобретены современные цифры и позиционная система счисления?">
                      <a:hlinkClick r:id="rId14" tgtFrame="&quot;_blank&quot;" tooltip="&quot;Вопрос : Где были изобретены современные цифры и позиционная система счисления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B4C1D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3A178C28" wp14:editId="3468B74B">
            <wp:extent cx="9753600" cy="34137600"/>
            <wp:effectExtent l="0" t="0" r="0" b="0"/>
            <wp:docPr id="16" name="Рисунок 16" descr="Тема 3. Проверочная работа 1">
              <a:hlinkClick xmlns:a="http://schemas.openxmlformats.org/drawingml/2006/main" r:id="rId15" tgtFrame="&quot;_blank&quot;" tooltip="&quot;Тема 3. Проверочная работа 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ма 3. Проверочная работа 1">
                      <a:hlinkClick r:id="rId15" tgtFrame="&quot;_blank&quot;" tooltip="&quot;Тема 3. Проверочная работа 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3DF89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304C8D24" wp14:editId="03CF7034">
            <wp:extent cx="9753600" cy="34137600"/>
            <wp:effectExtent l="0" t="0" r="0" b="0"/>
            <wp:docPr id="17" name="Рисунок 17" descr="Разрезать прямоугольник длиной и шириной на две равные части, из которых можно составить квадрат">
              <a:hlinkClick xmlns:a="http://schemas.openxmlformats.org/drawingml/2006/main" r:id="rId16" tgtFrame="&quot;_blank&quot;" tooltip="&quot;Разрезать прямоугольник длиной и шириной на две равные части, из которых можно составить квадра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резать прямоугольник длиной и шириной на две равные части, из которых можно составить квадрат">
                      <a:hlinkClick r:id="rId16" tgtFrame="&quot;_blank&quot;" tooltip="&quot;Разрезать прямоугольник длиной и шириной на две равные части, из которых можно составить квадра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34CEF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4810315D" wp14:editId="304298A6">
            <wp:extent cx="9753600" cy="34137600"/>
            <wp:effectExtent l="0" t="0" r="0" b="0"/>
            <wp:docPr id="18" name="Рисунок 18" descr="Вычислить произведение: а) 164 · 25, б) 824 ·125">
              <a:hlinkClick xmlns:a="http://schemas.openxmlformats.org/drawingml/2006/main" r:id="rId17" tgtFrame="&quot;_blank&quot;" tooltip="&quot;Вычислить произведение: а) 164 · 25, б) 824 ·12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ычислить произведение: а) 164 · 25, б) 824 ·125">
                      <a:hlinkClick r:id="rId17" tgtFrame="&quot;_blank&quot;" tooltip="&quot;Вычислить произведение: а) 164 · 25, б) 824 ·12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B2F36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05E6E64F" wp14:editId="061E1B8D">
            <wp:extent cx="9753600" cy="34137600"/>
            <wp:effectExtent l="0" t="0" r="0" b="0"/>
            <wp:docPr id="19" name="Рисунок 19" descr="Все Андреи и Степаны Получили только «тройки»">
              <a:hlinkClick xmlns:a="http://schemas.openxmlformats.org/drawingml/2006/main" r:id="rId18" tgtFrame="&quot;_blank&quot;" tooltip="&quot;Все Андреи и Степаны Получили только «тройки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се Андреи и Степаны Получили только «тройки»">
                      <a:hlinkClick r:id="rId18" tgtFrame="&quot;_blank&quot;" tooltip="&quot;Все Андреи и Степаны Получили только «тройки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F01E8" w14:textId="77777777" w:rsidR="009B7E4F" w:rsidRPr="009B7E4F" w:rsidRDefault="009B7E4F" w:rsidP="009B7E4F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9B7E4F">
        <w:rPr>
          <w:rFonts w:ascii="initial" w:eastAsia="Times New Roman" w:hAnsi="initial" w:cs="Arial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4C13A233" wp14:editId="28425E4A">
            <wp:extent cx="9753600" cy="34137600"/>
            <wp:effectExtent l="0" t="0" r="0" b="0"/>
            <wp:docPr id="20" name="Рисунок 20" descr="Литература 1.">
              <a:hlinkClick xmlns:a="http://schemas.openxmlformats.org/drawingml/2006/main" r:id="rId19" tgtFrame="&quot;_blank&quot;" tooltip="&quot;Литература 1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итература 1.">
                      <a:hlinkClick r:id="rId19" tgtFrame="&quot;_blank&quot;" tooltip="&quot;Литература 1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91292" w14:textId="77777777" w:rsidR="009B7E4F" w:rsidRPr="009B7E4F" w:rsidRDefault="009B7E4F" w:rsidP="009B7E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 w:rsidRPr="009B7E4F">
        <w:rPr>
          <w:rFonts w:ascii="Arial" w:eastAsia="Times New Roman" w:hAnsi="Arial" w:cs="Arial"/>
          <w:color w:val="111115"/>
          <w:sz w:val="20"/>
          <w:szCs w:val="20"/>
          <w:lang w:eastAsia="ru-RU"/>
        </w:rPr>
        <w:lastRenderedPageBreak/>
        <w:t xml:space="preserve">Материалы на данной страницы взяты из открытых </w:t>
      </w:r>
      <w:proofErr w:type="spellStart"/>
      <w:r w:rsidRPr="009B7E4F">
        <w:rPr>
          <w:rFonts w:ascii="Arial" w:eastAsia="Times New Roman" w:hAnsi="Arial" w:cs="Arial"/>
          <w:color w:val="111115"/>
          <w:sz w:val="20"/>
          <w:szCs w:val="20"/>
          <w:lang w:eastAsia="ru-RU"/>
        </w:rPr>
        <w:t>истончиков</w:t>
      </w:r>
      <w:proofErr w:type="spellEnd"/>
      <w:r w:rsidRPr="009B7E4F">
        <w:rPr>
          <w:rFonts w:ascii="Arial" w:eastAsia="Times New Roman" w:hAnsi="Arial" w:cs="Arial"/>
          <w:color w:val="111115"/>
          <w:sz w:val="20"/>
          <w:szCs w:val="20"/>
          <w:lang w:eastAsia="ru-RU"/>
        </w:rPr>
        <w:t xml:space="preserve"> либо размещены пользователем в соответствии с договором-офертой сайта. Вы можете </w:t>
      </w:r>
      <w:hyperlink r:id="rId20" w:history="1">
        <w:r w:rsidRPr="009B7E4F">
          <w:rPr>
            <w:rFonts w:ascii="Arial" w:eastAsia="Times New Roman" w:hAnsi="Arial" w:cs="Arial"/>
            <w:color w:val="5D48CE"/>
            <w:sz w:val="20"/>
            <w:szCs w:val="20"/>
            <w:bdr w:val="none" w:sz="0" w:space="0" w:color="auto" w:frame="1"/>
            <w:lang w:eastAsia="ru-RU"/>
          </w:rPr>
          <w:t>сообщить о нарушении</w:t>
        </w:r>
      </w:hyperlink>
      <w:r w:rsidRPr="009B7E4F">
        <w:rPr>
          <w:rFonts w:ascii="Arial" w:eastAsia="Times New Roman" w:hAnsi="Arial" w:cs="Arial"/>
          <w:color w:val="111115"/>
          <w:sz w:val="20"/>
          <w:szCs w:val="20"/>
          <w:lang w:eastAsia="ru-RU"/>
        </w:rPr>
        <w:t>.</w:t>
      </w:r>
    </w:p>
    <w:p w14:paraId="129A5D75" w14:textId="77777777" w:rsidR="009B7E4F" w:rsidRPr="009B7E4F" w:rsidRDefault="009B7E4F" w:rsidP="009B7E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B7E4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70012FE" w14:textId="77777777" w:rsidR="009B7E4F" w:rsidRPr="009B7E4F" w:rsidRDefault="009B7E4F" w:rsidP="009B7E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 w:rsidRPr="009B7E4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 xml:space="preserve">Введите ваш </w:t>
      </w:r>
      <w:proofErr w:type="spellStart"/>
      <w:r w:rsidRPr="009B7E4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email</w:t>
      </w:r>
      <w:proofErr w:type="spellEnd"/>
      <w:r w:rsidRPr="009B7E4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*</w:t>
      </w:r>
    </w:p>
    <w:p w14:paraId="68E56AAB" w14:textId="77777777" w:rsidR="009B7E4F" w:rsidRPr="009B7E4F" w:rsidRDefault="009B7E4F" w:rsidP="009B7E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 w:rsidRPr="009B7E4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Скачать материал</w:t>
      </w:r>
    </w:p>
    <w:p w14:paraId="443A1E81" w14:textId="77777777" w:rsidR="009B7E4F" w:rsidRPr="009B7E4F" w:rsidRDefault="009B7E4F" w:rsidP="009B7E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B7E4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4B1026C" w14:textId="77777777" w:rsidR="009B7E4F" w:rsidRPr="009B7E4F" w:rsidRDefault="009B7E4F" w:rsidP="009B7E4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 w:rsidRPr="009B7E4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Вверх</w:t>
      </w:r>
    </w:p>
    <w:p w14:paraId="15B6AE9F" w14:textId="77777777" w:rsidR="008E2323" w:rsidRDefault="008E2323"/>
    <w:sectPr w:rsidR="008E2323" w:rsidSect="00E00E7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427AD"/>
    <w:multiLevelType w:val="multilevel"/>
    <w:tmpl w:val="96D25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078A6"/>
    <w:multiLevelType w:val="multilevel"/>
    <w:tmpl w:val="73A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E0016"/>
    <w:multiLevelType w:val="multilevel"/>
    <w:tmpl w:val="E8A0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D9B"/>
    <w:rsid w:val="0005306E"/>
    <w:rsid w:val="00063833"/>
    <w:rsid w:val="000A3D9D"/>
    <w:rsid w:val="00235044"/>
    <w:rsid w:val="0028402A"/>
    <w:rsid w:val="00333C18"/>
    <w:rsid w:val="00427A98"/>
    <w:rsid w:val="004C6D9B"/>
    <w:rsid w:val="005048DB"/>
    <w:rsid w:val="00507D96"/>
    <w:rsid w:val="00581AB9"/>
    <w:rsid w:val="005F1FB1"/>
    <w:rsid w:val="005F5C71"/>
    <w:rsid w:val="00745D93"/>
    <w:rsid w:val="007677FC"/>
    <w:rsid w:val="00856F12"/>
    <w:rsid w:val="008E2323"/>
    <w:rsid w:val="008E3649"/>
    <w:rsid w:val="0094283C"/>
    <w:rsid w:val="009B7E4F"/>
    <w:rsid w:val="00AC5BBB"/>
    <w:rsid w:val="00B26856"/>
    <w:rsid w:val="00B4235C"/>
    <w:rsid w:val="00CA78D6"/>
    <w:rsid w:val="00DE598F"/>
    <w:rsid w:val="00E00E7F"/>
    <w:rsid w:val="00E8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020B"/>
  <w15:chartTrackingRefBased/>
  <w15:docId w15:val="{7315388C-C91C-46A8-89F9-4901A223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6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8364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894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84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1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685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8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32323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8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23700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27324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2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74428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8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12818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9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9772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87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84793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36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04364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62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906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74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40538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8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68399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7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8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6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46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10" w:color="auto"/>
                                                        <w:left w:val="none" w:sz="0" w:space="0" w:color="auto"/>
                                                        <w:bottom w:val="none" w:sz="0" w:space="1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88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https://fs.znanio.ru/d5af0e/9b/41/107e29a8d93217b7fff2b5034c12d2a891.jpg" TargetMode="External"/><Relationship Id="rId18" Type="http://schemas.openxmlformats.org/officeDocument/2006/relationships/hyperlink" Target="https://fs.znanio.ru/d5af0e/3f/c9/fade461f746e66a150bca81711c23e6bc7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hyperlink" Target="https://fs.znanio.ru/d5af0e/b4/ae/e98b0c757562571b3d7158013199f8ac0f.jpg" TargetMode="External"/><Relationship Id="rId17" Type="http://schemas.openxmlformats.org/officeDocument/2006/relationships/hyperlink" Target="https://fs.znanio.ru/d5af0e/aa/a2/80912a02fa384542876cc527fe721faf96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s.znanio.ru/d5af0e/97/92/824d91cf76b2b3ab93d3aca70f6ec95de1.jpg" TargetMode="External"/><Relationship Id="rId20" Type="http://schemas.openxmlformats.org/officeDocument/2006/relationships/hyperlink" Target="https://znanio.ru/docs/tmp/gotof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s://fs.znanio.ru/d5af0e/18/dd/5aeb04acd17145a00d05e19611778c48fc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fs.znanio.ru/d5af0e/39/8d/15c409249dca696d42c402ae51bc656932.jpg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fs.znanio.ru/d5af0e/2a/b8/5e367868df283311fe3e13d005ec440aac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.znanio.ru/d5af0e/ec/3a/031fa160c373fa3156974299109a6b29d4.jpg" TargetMode="External"/><Relationship Id="rId14" Type="http://schemas.openxmlformats.org/officeDocument/2006/relationships/hyperlink" Target="https://fs.znanio.ru/d5af0e/14/2b/f5f70e291f32e266f0ee03699ae5057ac0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24</cp:revision>
  <cp:lastPrinted>2023-11-28T03:53:00Z</cp:lastPrinted>
  <dcterms:created xsi:type="dcterms:W3CDTF">2023-09-01T18:51:00Z</dcterms:created>
  <dcterms:modified xsi:type="dcterms:W3CDTF">2024-05-31T08:51:00Z</dcterms:modified>
</cp:coreProperties>
</file>